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DF" w:rsidRDefault="001645DF" w:rsidP="001645DF">
      <w:pPr>
        <w:pStyle w:val="NormalWeb"/>
      </w:pPr>
      <w:proofErr w:type="spellStart"/>
      <w:r>
        <w:rPr>
          <w:rStyle w:val="Accentuation"/>
          <w:rFonts w:ascii="arial black" w:hAnsi="arial black"/>
          <w:sz w:val="36"/>
          <w:szCs w:val="36"/>
        </w:rPr>
        <w:t>Merci</w:t>
      </w:r>
      <w:proofErr w:type="spellEnd"/>
      <w:r>
        <w:rPr>
          <w:rStyle w:val="Accentuation"/>
          <w:rFonts w:ascii="arial black" w:hAnsi="arial black"/>
          <w:sz w:val="36"/>
          <w:szCs w:val="36"/>
        </w:rPr>
        <w:t xml:space="preserve"> aux 48 </w:t>
      </w:r>
      <w:proofErr w:type="spellStart"/>
      <w:r>
        <w:rPr>
          <w:rStyle w:val="Accentuation"/>
          <w:rFonts w:ascii="arial black" w:hAnsi="arial black"/>
          <w:sz w:val="36"/>
          <w:szCs w:val="36"/>
        </w:rPr>
        <w:t>abonnés</w:t>
      </w:r>
      <w:proofErr w:type="spellEnd"/>
      <w:r>
        <w:rPr>
          <w:rStyle w:val="Accentuation"/>
          <w:rFonts w:ascii="arial black" w:hAnsi="arial black"/>
          <w:sz w:val="36"/>
          <w:szCs w:val="36"/>
        </w:rPr>
        <w:t xml:space="preserve"> de </w:t>
      </w:r>
      <w:proofErr w:type="spellStart"/>
      <w:r>
        <w:rPr>
          <w:rStyle w:val="Accentuation"/>
          <w:rFonts w:ascii="arial black" w:hAnsi="arial black"/>
          <w:sz w:val="36"/>
          <w:szCs w:val="36"/>
        </w:rPr>
        <w:t>notre</w:t>
      </w:r>
      <w:proofErr w:type="spellEnd"/>
      <w:r>
        <w:rPr>
          <w:rStyle w:val="Accentuation"/>
          <w:rFonts w:ascii="arial black" w:hAnsi="arial black"/>
          <w:sz w:val="36"/>
          <w:szCs w:val="36"/>
        </w:rPr>
        <w:t xml:space="preserve"> newsletter!</w:t>
      </w:r>
    </w:p>
    <w:p w:rsidR="001645DF" w:rsidRDefault="001645DF" w:rsidP="001645DF">
      <w:pPr>
        <w:pStyle w:val="NormalWeb"/>
      </w:pPr>
      <w:r>
        <w:t xml:space="preserve">La consultation du site en progression </w:t>
      </w:r>
      <w:proofErr w:type="spellStart"/>
      <w:r>
        <w:t>constante</w:t>
      </w:r>
      <w:proofErr w:type="spellEnd"/>
      <w:r>
        <w:t xml:space="preserve"> nous </w:t>
      </w:r>
      <w:proofErr w:type="spellStart"/>
      <w:r>
        <w:t>montre</w:t>
      </w:r>
      <w:proofErr w:type="spellEnd"/>
      <w:r>
        <w:t xml:space="preserve"> la </w:t>
      </w:r>
      <w:proofErr w:type="spellStart"/>
      <w:r>
        <w:t>voie</w:t>
      </w:r>
      <w:proofErr w:type="spellEnd"/>
      <w:r>
        <w:t xml:space="preserve"> pour faire, </w:t>
      </w:r>
      <w:proofErr w:type="spellStart"/>
      <w:r>
        <w:t>penser</w:t>
      </w:r>
      <w:proofErr w:type="spellEnd"/>
      <w:r>
        <w:t xml:space="preserve">, </w:t>
      </w:r>
      <w:proofErr w:type="spellStart"/>
      <w:proofErr w:type="gramStart"/>
      <w:r>
        <w:t>permettre</w:t>
      </w:r>
      <w:proofErr w:type="spellEnd"/>
      <w:proofErr w:type="gramEnd"/>
      <w:r>
        <w:t xml:space="preserve"> au petit club photo </w:t>
      </w:r>
      <w:proofErr w:type="spellStart"/>
      <w:r>
        <w:t>que</w:t>
      </w:r>
      <w:proofErr w:type="spellEnd"/>
      <w:r>
        <w:t xml:space="preserve"> nous </w:t>
      </w:r>
      <w:proofErr w:type="spellStart"/>
      <w:r>
        <w:t>sommes</w:t>
      </w:r>
      <w:proofErr w:type="spellEnd"/>
      <w:r>
        <w:t xml:space="preserve"> de faire... des photos, certes,</w:t>
      </w:r>
    </w:p>
    <w:p w:rsidR="001645DF" w:rsidRDefault="001645DF" w:rsidP="001645DF">
      <w:pPr>
        <w:pStyle w:val="NormalWeb"/>
      </w:pPr>
      <w:proofErr w:type="spellStart"/>
      <w:proofErr w:type="gramStart"/>
      <w:r>
        <w:t>mais</w:t>
      </w:r>
      <w:proofErr w:type="spellEnd"/>
      <w:proofErr w:type="gramEnd"/>
      <w:r>
        <w:t xml:space="preserve"> </w:t>
      </w:r>
      <w:proofErr w:type="spellStart"/>
      <w:r>
        <w:t>aussi</w:t>
      </w:r>
      <w:proofErr w:type="spellEnd"/>
      <w:r>
        <w:t xml:space="preserve"> de se </w:t>
      </w:r>
      <w:proofErr w:type="spellStart"/>
      <w:r>
        <w:t>permettre</w:t>
      </w:r>
      <w:proofErr w:type="spellEnd"/>
      <w:r>
        <w:t xml:space="preserve"> des moments de </w:t>
      </w:r>
      <w:proofErr w:type="spellStart"/>
      <w:r>
        <w:t>convivialité</w:t>
      </w:r>
      <w:proofErr w:type="spellEnd"/>
      <w:r>
        <w:t xml:space="preserve">. La photo ci </w:t>
      </w:r>
      <w:proofErr w:type="spellStart"/>
      <w:r>
        <w:t>dessous</w:t>
      </w:r>
      <w:proofErr w:type="spellEnd"/>
      <w:r>
        <w:t xml:space="preserve"> le </w:t>
      </w:r>
      <w:proofErr w:type="spellStart"/>
      <w:r>
        <w:t>prouve</w:t>
      </w:r>
      <w:proofErr w:type="spellEnd"/>
      <w:r>
        <w:t xml:space="preserve">. A </w:t>
      </w:r>
      <w:proofErr w:type="spellStart"/>
      <w:r>
        <w:t>votre</w:t>
      </w:r>
      <w:proofErr w:type="spellEnd"/>
      <w:r>
        <w:t xml:space="preserve"> santé... </w:t>
      </w:r>
      <w:proofErr w:type="gramStart"/>
      <w:r>
        <w:t>et</w:t>
      </w:r>
      <w:proofErr w:type="gramEnd"/>
      <w:r>
        <w:t xml:space="preserve"> à la </w:t>
      </w:r>
      <w:proofErr w:type="spellStart"/>
      <w:r>
        <w:t>nôtre</w:t>
      </w:r>
      <w:proofErr w:type="spellEnd"/>
      <w:r>
        <w:t>!</w:t>
      </w:r>
    </w:p>
    <w:p w:rsidR="005D48A8" w:rsidRDefault="001645DF">
      <w:r>
        <w:rPr>
          <w:rFonts w:eastAsia="Times New Roman" w:cs="Times New Roman"/>
          <w:noProof/>
        </w:rPr>
        <w:drawing>
          <wp:inline distT="0" distB="0" distL="0" distR="0">
            <wp:extent cx="5756910" cy="4317683"/>
            <wp:effectExtent l="0" t="0" r="8890" b="635"/>
            <wp:docPr id="1" name="Image 1" descr="scf4347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f4347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DF" w:rsidRDefault="001645DF"/>
    <w:tbl>
      <w:tblPr>
        <w:tblW w:w="5000" w:type="pct"/>
        <w:tblCellSpacing w:w="15" w:type="dxa"/>
        <w:shd w:val="clear" w:color="auto" w:fill="FCE2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7"/>
        <w:gridCol w:w="79"/>
      </w:tblGrid>
      <w:tr w:rsidR="001645DF" w:rsidRPr="001645DF" w:rsidTr="001645DF">
        <w:trPr>
          <w:tblCellSpacing w:w="15" w:type="dxa"/>
        </w:trPr>
        <w:tc>
          <w:tcPr>
            <w:tcW w:w="0" w:type="auto"/>
            <w:tcBorders>
              <w:top w:val="single" w:sz="12" w:space="0" w:color="9E68AA"/>
              <w:left w:val="single" w:sz="12" w:space="0" w:color="9E68AA"/>
              <w:bottom w:val="single" w:sz="12" w:space="0" w:color="9E68AA"/>
              <w:right w:val="single" w:sz="12" w:space="0" w:color="9E68AA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2"/>
            </w:tblGrid>
            <w:tr w:rsidR="001645DF" w:rsidRPr="001645DF" w:rsidTr="001645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Cela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se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passait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à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l'Auberge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du Collet. </w:t>
                  </w:r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 xml:space="preserve">On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>vous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>conseille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>vraiment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>d'y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>aller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 xml:space="preserve">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>l'accueil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 xml:space="preserve"> de Nathalie et Vincent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>est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>génial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lang w:val="en-GB"/>
                    </w:rPr>
                    <w:t>!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Quoi de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neuf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site?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FF6600"/>
                      <w:sz w:val="27"/>
                      <w:szCs w:val="27"/>
                      <w:lang w:val="en-GB"/>
                    </w:rPr>
                    <w:t>Création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FF66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FF6600"/>
                      <w:sz w:val="27"/>
                      <w:szCs w:val="27"/>
                      <w:lang w:val="en-GB"/>
                    </w:rPr>
                    <w:t>d'une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FF66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FF6600"/>
                      <w:sz w:val="27"/>
                      <w:szCs w:val="27"/>
                      <w:lang w:val="en-GB"/>
                    </w:rPr>
                    <w:t>rubrique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FF6600"/>
                      <w:sz w:val="27"/>
                      <w:szCs w:val="27"/>
                      <w:lang w:val="en-GB"/>
                    </w:rPr>
                    <w:t xml:space="preserve"> "le coin du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FF6600"/>
                      <w:sz w:val="27"/>
                      <w:szCs w:val="27"/>
                      <w:lang w:val="en-GB"/>
                    </w:rPr>
                    <w:t>lecteur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FF6600"/>
                      <w:sz w:val="27"/>
                      <w:szCs w:val="27"/>
                      <w:lang w:val="en-GB"/>
                    </w:rPr>
                    <w:t>".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Photographie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et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littérature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vont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pair, et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ferez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connaissance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pour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premier article avec Willy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Ronnis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humaniste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à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l'image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d'un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Doisneau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j'ai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connu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géant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la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photographie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... à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sa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mort en 2009.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Un mot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son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livre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"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jour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là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" et des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vidéos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sont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donc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visibles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site.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5080000" cy="2857500"/>
                        <wp:effectExtent l="0" t="0" r="0" b="12700"/>
                        <wp:docPr id="3" name="Image 3" descr="delwe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lwe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Notre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dernière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réunion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du Mardi 4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février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vient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de nous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donner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beaucoup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sujets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réflexion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. 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C'est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aussi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l'occasion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s'interroger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sur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le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fonctionnement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d'un Club Photo! A quoi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sert-</w:t>
                  </w:r>
                  <w:proofErr w:type="gram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il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?</w:t>
                  </w:r>
                  <w:proofErr w:type="gram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Quels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sont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objectifs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? 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Que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peut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on faire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ou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ne pas faire? 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Il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semblerait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que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sous la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forme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associative,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l'une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des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réponses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soient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déjà de ne pas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être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une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gram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concurrence pour</w:t>
                  </w:r>
                  <w:proofErr w:type="gram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les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professionnels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qui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essaient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de vivre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beau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métier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qu'est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celui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photographe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. 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D'ailleurs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, on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va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le dire tout de suite: les pro,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ils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en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riraient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un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peu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des amateurs...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Donc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sauf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à titre personnel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ou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amical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c'est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à dire hors association, exit les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mariages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et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toute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forme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sollicitation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de nature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commerciale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. 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Une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exception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demeure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d'aider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si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possible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une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association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bénévoles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qui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voudrait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l'aide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du Club Photo. 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C'est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ainsi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que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nous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serons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présents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cette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année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sur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certaines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manifestations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cantonales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d'autres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amis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bénévoles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. 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Le mot "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bénévoles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":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c'est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peut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être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une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deuxième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réponse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. On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peut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rendre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service,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être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volontaire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et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désintéressé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. Le fait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participer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sans obligation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induit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aussi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l'idée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qu'on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attend pas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forcément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un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résultat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!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C'est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une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remarque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pour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celles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et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ceux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qui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viendraient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"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consommer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"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l'associatif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... 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Autre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réponse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essentielle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à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nos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yeux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: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permettre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de se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retrouver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dans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une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balade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en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forêt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, au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détour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d'un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sentier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.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Découvrir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un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musée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, faire des photos pour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rire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ou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 pour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rien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, pour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s'amuser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 xml:space="preserve">, pour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rêver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8000"/>
                      <w:sz w:val="36"/>
                      <w:szCs w:val="36"/>
                      <w:shd w:val="clear" w:color="auto" w:fill="CCFFFF"/>
                      <w:lang w:val="en-GB"/>
                    </w:rPr>
                    <w:t>...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Quoi de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neuf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site?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color w:val="FF00FF"/>
                      <w:sz w:val="27"/>
                      <w:szCs w:val="27"/>
                      <w:lang w:val="en-GB"/>
                    </w:rPr>
                    <w:t xml:space="preserve">Articles techniques...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FF00FF"/>
                      <w:sz w:val="27"/>
                      <w:szCs w:val="27"/>
                      <w:lang w:val="en-GB"/>
                    </w:rPr>
                    <w:t>Autre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FF00FF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FF00FF"/>
                      <w:sz w:val="27"/>
                      <w:szCs w:val="27"/>
                      <w:lang w:val="en-GB"/>
                    </w:rPr>
                    <w:t>rubrique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FF00FF"/>
                      <w:sz w:val="27"/>
                      <w:szCs w:val="27"/>
                      <w:lang w:val="en-GB"/>
                    </w:rPr>
                    <w:t xml:space="preserve"> nouvelle du site internet.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Tout a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été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dit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la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photographie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, à travers internet, la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presse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spécialisée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etc</w:t>
                  </w:r>
                  <w:proofErr w:type="spellEnd"/>
                  <w:proofErr w:type="gram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..</w:t>
                  </w:r>
                  <w:proofErr w:type="gram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. 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Plus de 70% des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personnes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sont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équipées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aujourd'hui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d'un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appareil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proofErr w:type="gram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numérique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.</w:t>
                  </w:r>
                  <w:proofErr w:type="gramEnd"/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Un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chiffre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!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Connaissez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, à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l'heure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où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nous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écrivions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lignes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, le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nombre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de photos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déposées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Facebook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depuis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le 1er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Janvier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2014? Plus de 7 milliards!!!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Et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bien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, tout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autour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de nous,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combien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personnes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trient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leurs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photos,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profitent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de beaux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tirages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papiers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d'albums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familiaux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"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comme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avant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",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et</w:t>
                  </w:r>
                  <w:proofErr w:type="gram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combien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personnes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connaissent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véritablement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les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possibilités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techniques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leurs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appareils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en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dehors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du mode "tout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automatique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"?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le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constatez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, le monde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va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trop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vite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! </w:t>
                  </w:r>
                  <w:proofErr w:type="gram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et</w:t>
                  </w:r>
                  <w:proofErr w:type="gram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souvent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sans nous... Et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bien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prenez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la pause.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Prenez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le temps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comprendre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...</w:t>
                  </w:r>
                </w:p>
                <w:p w:rsidR="001645DF" w:rsidRPr="001645DF" w:rsidRDefault="001645DF" w:rsidP="001645DF">
                  <w:pPr>
                    <w:spacing w:before="100" w:beforeAutospacing="1" w:after="2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6600"/>
                      <w:sz w:val="32"/>
                      <w:szCs w:val="32"/>
                      <w:lang w:val="en-GB"/>
                    </w:rPr>
                  </w:pPr>
                  <w:hyperlink r:id="rId7" w:history="1">
                    <w:r w:rsidRPr="001645DF">
                      <w:rPr>
                        <w:rFonts w:ascii="Arial" w:eastAsia="Times New Roman" w:hAnsi="Arial" w:cs="Arial"/>
                        <w:b/>
                        <w:bCs/>
                        <w:color w:val="FF6600"/>
                        <w:sz w:val="32"/>
                        <w:szCs w:val="32"/>
                        <w:u w:val="single"/>
                        <w:lang w:val="en-GB"/>
                      </w:rPr>
                      <w:t xml:space="preserve">« La joie de </w:t>
                    </w:r>
                    <w:proofErr w:type="spellStart"/>
                    <w:r w:rsidRPr="001645DF">
                      <w:rPr>
                        <w:rFonts w:ascii="Arial" w:eastAsia="Times New Roman" w:hAnsi="Arial" w:cs="Arial"/>
                        <w:b/>
                        <w:bCs/>
                        <w:color w:val="FF6600"/>
                        <w:sz w:val="32"/>
                        <w:szCs w:val="32"/>
                        <w:u w:val="single"/>
                        <w:lang w:val="en-GB"/>
                      </w:rPr>
                      <w:t>regarder</w:t>
                    </w:r>
                    <w:proofErr w:type="spellEnd"/>
                    <w:r w:rsidRPr="001645DF">
                      <w:rPr>
                        <w:rFonts w:ascii="Arial" w:eastAsia="Times New Roman" w:hAnsi="Arial" w:cs="Arial"/>
                        <w:b/>
                        <w:bCs/>
                        <w:color w:val="FF6600"/>
                        <w:sz w:val="32"/>
                        <w:szCs w:val="32"/>
                        <w:u w:val="single"/>
                        <w:lang w:val="en-GB"/>
                      </w:rPr>
                      <w:t xml:space="preserve"> et de </w:t>
                    </w:r>
                    <w:proofErr w:type="spellStart"/>
                    <w:r w:rsidRPr="001645DF">
                      <w:rPr>
                        <w:rFonts w:ascii="Arial" w:eastAsia="Times New Roman" w:hAnsi="Arial" w:cs="Arial"/>
                        <w:b/>
                        <w:bCs/>
                        <w:color w:val="FF6600"/>
                        <w:sz w:val="32"/>
                        <w:szCs w:val="32"/>
                        <w:u w:val="single"/>
                        <w:lang w:val="en-GB"/>
                      </w:rPr>
                      <w:t>comprendre</w:t>
                    </w:r>
                    <w:proofErr w:type="spellEnd"/>
                    <w:r w:rsidRPr="001645DF">
                      <w:rPr>
                        <w:rFonts w:ascii="Arial" w:eastAsia="Times New Roman" w:hAnsi="Arial" w:cs="Arial"/>
                        <w:b/>
                        <w:bCs/>
                        <w:color w:val="FF6600"/>
                        <w:sz w:val="32"/>
                        <w:szCs w:val="32"/>
                        <w:u w:val="single"/>
                        <w:lang w:val="en-GB"/>
                      </w:rPr>
                      <w:t xml:space="preserve"> </w:t>
                    </w:r>
                    <w:proofErr w:type="spellStart"/>
                    <w:r w:rsidRPr="001645DF">
                      <w:rPr>
                        <w:rFonts w:ascii="Arial" w:eastAsia="Times New Roman" w:hAnsi="Arial" w:cs="Arial"/>
                        <w:b/>
                        <w:bCs/>
                        <w:color w:val="FF6600"/>
                        <w:sz w:val="32"/>
                        <w:szCs w:val="32"/>
                        <w:u w:val="single"/>
                        <w:lang w:val="en-GB"/>
                      </w:rPr>
                      <w:t>est</w:t>
                    </w:r>
                    <w:proofErr w:type="spellEnd"/>
                    <w:r w:rsidRPr="001645DF">
                      <w:rPr>
                        <w:rFonts w:ascii="Arial" w:eastAsia="Times New Roman" w:hAnsi="Arial" w:cs="Arial"/>
                        <w:b/>
                        <w:bCs/>
                        <w:color w:val="FF6600"/>
                        <w:sz w:val="32"/>
                        <w:szCs w:val="32"/>
                        <w:u w:val="single"/>
                        <w:lang w:val="en-GB"/>
                      </w:rPr>
                      <w:t xml:space="preserve"> le plus beau </w:t>
                    </w:r>
                    <w:proofErr w:type="spellStart"/>
                    <w:r w:rsidRPr="001645DF">
                      <w:rPr>
                        <w:rFonts w:ascii="Arial" w:eastAsia="Times New Roman" w:hAnsi="Arial" w:cs="Arial"/>
                        <w:b/>
                        <w:bCs/>
                        <w:color w:val="FF6600"/>
                        <w:sz w:val="32"/>
                        <w:szCs w:val="32"/>
                        <w:u w:val="single"/>
                        <w:lang w:val="en-GB"/>
                      </w:rPr>
                      <w:t>cadeau</w:t>
                    </w:r>
                    <w:proofErr w:type="spellEnd"/>
                    <w:r w:rsidRPr="001645DF">
                      <w:rPr>
                        <w:rFonts w:ascii="Arial" w:eastAsia="Times New Roman" w:hAnsi="Arial" w:cs="Arial"/>
                        <w:b/>
                        <w:bCs/>
                        <w:color w:val="FF6600"/>
                        <w:sz w:val="32"/>
                        <w:szCs w:val="32"/>
                        <w:u w:val="single"/>
                        <w:lang w:val="en-GB"/>
                      </w:rPr>
                      <w:t xml:space="preserve"> de la nature. »(</w:t>
                    </w:r>
                  </w:hyperlink>
                  <w:r w:rsidRPr="001645DF">
                    <w:rPr>
                      <w:rFonts w:ascii="Arial" w:eastAsia="Times New Roman" w:hAnsi="Arial" w:cs="Arial"/>
                      <w:b/>
                      <w:bCs/>
                      <w:color w:val="FF6600"/>
                      <w:sz w:val="32"/>
                      <w:szCs w:val="32"/>
                      <w:lang w:val="en-GB"/>
                    </w:rPr>
                    <w:t>Albert Einstein)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La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rubrique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technique de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cette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newsletter n°3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consistera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pour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à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rendre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directement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site à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cette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rubrique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"articles techniques". Au programme, des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infos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les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logiciels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qu'est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un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capteur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qu'est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la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matrice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Mayer, et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puis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un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truc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sympa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: un super article du site Nikon Passion pour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découvrir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les 7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étapes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du tri des photos.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8496300" cy="5638800"/>
                        <wp:effectExtent l="0" t="0" r="12700" b="0"/>
                        <wp:docPr id="4" name="Image 4" descr="0130302 oml3750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0130302 oml3750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6300" cy="563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Nous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remercions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encore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toutes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celles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et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tous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ceux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qui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prennent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le temps de nous lire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dans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ce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monde de communication à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outrance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.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Merci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parler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de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notre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newsletter à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vos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proches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vos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amis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et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dites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leur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bien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que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l'inscription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à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ce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petit journal en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ligne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sans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aucune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prétention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est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gratuite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. 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Il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suffit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de se connecter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sur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notre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site et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d'inscrire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votre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adresse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mail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sur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la gauche, au milieu de la page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d'accueil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.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Votre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BA,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si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vous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l'acceptez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, sera de nous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amener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de nouveaux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lecteurs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. Et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c'est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promis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,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ce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message ne </w:t>
                  </w:r>
                  <w:proofErr w:type="spellStart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>s'autodétruira</w:t>
                  </w:r>
                  <w:proofErr w:type="spellEnd"/>
                  <w:r w:rsidRPr="001645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GB"/>
                    </w:rPr>
                    <w:t xml:space="preserve"> pas.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color w:val="993366"/>
                      <w:sz w:val="27"/>
                      <w:szCs w:val="27"/>
                      <w:lang w:val="en-GB"/>
                    </w:rPr>
                    <w:t>PROCHAINE REUNION DU CLUB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color w:val="993366"/>
                      <w:sz w:val="27"/>
                      <w:szCs w:val="27"/>
                      <w:lang w:val="en-GB"/>
                    </w:rPr>
                    <w:t>LE MARDI 4 MARS 2014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color w:val="993366"/>
                      <w:sz w:val="27"/>
                      <w:szCs w:val="27"/>
                      <w:lang w:val="en-GB"/>
                    </w:rPr>
                    <w:t>20H00 MAISON DES ASSOCIATIONS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color w:val="993366"/>
                      <w:sz w:val="27"/>
                      <w:szCs w:val="27"/>
                      <w:lang w:val="en-GB"/>
                    </w:rPr>
                    <w:t>LA CHAPELLE EN VERCORS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color w:val="993366"/>
                      <w:sz w:val="27"/>
                      <w:szCs w:val="27"/>
                      <w:lang w:val="en-GB"/>
                    </w:rPr>
                    <w:t>DEBUTER SUR LIGHTROOM AU PROGRAMME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b/>
                      <w:bCs/>
                      <w:color w:val="993366"/>
                      <w:sz w:val="27"/>
                      <w:szCs w:val="27"/>
                      <w:lang w:val="en-GB"/>
                    </w:rPr>
                    <w:t>TECHNIQUES ET PRISES EN MAIN DES BOITIERS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A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bientôt</w:t>
                  </w:r>
                  <w:proofErr w:type="spellEnd"/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L'équipe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Y A PAS PHOTO.</w:t>
                  </w:r>
                </w:p>
                <w:p w:rsidR="001645DF" w:rsidRPr="001645DF" w:rsidRDefault="001645DF" w:rsidP="001645D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N'oubliez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pas de consulter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régulièrement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notre</w:t>
                  </w:r>
                  <w:proofErr w:type="spellEnd"/>
                  <w:r w:rsidRPr="001645D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site internet: </w:t>
                  </w:r>
                  <w:r w:rsidRPr="001645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www.yapasphotos.fr</w:t>
                  </w:r>
                </w:p>
              </w:tc>
            </w:tr>
          </w:tbl>
          <w:p w:rsidR="001645DF" w:rsidRPr="001645DF" w:rsidRDefault="001645DF" w:rsidP="001645D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CE2E0"/>
            <w:vAlign w:val="center"/>
            <w:hideMark/>
          </w:tcPr>
          <w:p w:rsidR="001645DF" w:rsidRPr="001645DF" w:rsidRDefault="001645DF" w:rsidP="001645DF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1645DF" w:rsidRDefault="001645DF">
      <w:bookmarkStart w:id="0" w:name="_GoBack"/>
      <w:bookmarkEnd w:id="0"/>
    </w:p>
    <w:sectPr w:rsidR="001645DF" w:rsidSect="005D4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DF"/>
    <w:rsid w:val="001645DF"/>
    <w:rsid w:val="005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48F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645D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5D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Accentuation">
    <w:name w:val="Emphasis"/>
    <w:basedOn w:val="Policepardfaut"/>
    <w:uiPriority w:val="20"/>
    <w:qFormat/>
    <w:rsid w:val="001645D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5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5DF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645DF"/>
    <w:rPr>
      <w:rFonts w:ascii="Times" w:hAnsi="Times"/>
      <w:b/>
      <w:bCs/>
      <w:sz w:val="36"/>
      <w:szCs w:val="36"/>
      <w:lang w:val="en-GB"/>
    </w:rPr>
  </w:style>
  <w:style w:type="character" w:styleId="Lienhypertexte">
    <w:name w:val="Hyperlink"/>
    <w:basedOn w:val="Policepardfaut"/>
    <w:uiPriority w:val="99"/>
    <w:semiHidden/>
    <w:unhideWhenUsed/>
    <w:rsid w:val="001645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645D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645D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5D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Accentuation">
    <w:name w:val="Emphasis"/>
    <w:basedOn w:val="Policepardfaut"/>
    <w:uiPriority w:val="20"/>
    <w:qFormat/>
    <w:rsid w:val="001645D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5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5DF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645DF"/>
    <w:rPr>
      <w:rFonts w:ascii="Times" w:hAnsi="Times"/>
      <w:b/>
      <w:bCs/>
      <w:sz w:val="36"/>
      <w:szCs w:val="36"/>
      <w:lang w:val="en-GB"/>
    </w:rPr>
  </w:style>
  <w:style w:type="character" w:styleId="Lienhypertexte">
    <w:name w:val="Hyperlink"/>
    <w:basedOn w:val="Policepardfaut"/>
    <w:uiPriority w:val="99"/>
    <w:semiHidden/>
    <w:unhideWhenUsed/>
    <w:rsid w:val="001645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64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top-citations.com/2012/09/la-joie-de-regarder-et-de-comprendre.html" TargetMode="External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684</Words>
  <Characters>3764</Characters>
  <Application>Microsoft Macintosh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</dc:creator>
  <cp:keywords/>
  <dc:description/>
  <cp:lastModifiedBy>Gilles C</cp:lastModifiedBy>
  <cp:revision>1</cp:revision>
  <dcterms:created xsi:type="dcterms:W3CDTF">2016-01-01T11:30:00Z</dcterms:created>
  <dcterms:modified xsi:type="dcterms:W3CDTF">2016-01-01T11:32:00Z</dcterms:modified>
</cp:coreProperties>
</file>